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42"/>
        <w:gridCol w:w="1417"/>
        <w:gridCol w:w="284"/>
        <w:gridCol w:w="3969"/>
        <w:gridCol w:w="709"/>
        <w:gridCol w:w="3544"/>
        <w:gridCol w:w="1559"/>
        <w:gridCol w:w="4628"/>
      </w:tblGrid>
      <w:tr w:rsidR="00FD686F" w:rsidRPr="006A580B" w:rsidTr="00FD686F">
        <w:trPr>
          <w:gridAfter w:val="3"/>
          <w:wAfter w:w="9731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FD686F" w:rsidRPr="006A580B" w:rsidRDefault="00FD686F" w:rsidP="00FF6FD4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FD686F" w:rsidTr="00FD686F">
        <w:tblPrEx>
          <w:tblLook w:val="04A0"/>
        </w:tblPrEx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D6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FD686F" w:rsidRDefault="00FD686F" w:rsidP="00FF6F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FD686F" w:rsidRPr="005B7193" w:rsidRDefault="00FD686F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17EE" w:rsidRPr="00D86C43" w:rsidRDefault="007965B8" w:rsidP="00D86C43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b/>
        </w:rPr>
      </w:pPr>
      <w:r w:rsidRPr="00D86C43">
        <w:rPr>
          <w:rFonts w:ascii="Times New Roman" w:hAnsi="Times New Roman" w:cs="Times New Roman"/>
          <w:b/>
        </w:rPr>
        <w:t xml:space="preserve">С </w:t>
      </w:r>
      <w:r w:rsidR="00D86C43" w:rsidRPr="00D86C43">
        <w:rPr>
          <w:rFonts w:ascii="Times New Roman" w:hAnsi="Times New Roman" w:cs="Times New Roman"/>
          <w:b/>
        </w:rPr>
        <w:t>2</w:t>
      </w:r>
      <w:r w:rsidR="00E66C92">
        <w:rPr>
          <w:rFonts w:ascii="Times New Roman" w:hAnsi="Times New Roman" w:cs="Times New Roman"/>
          <w:b/>
        </w:rPr>
        <w:t>0</w:t>
      </w:r>
      <w:r w:rsidR="00B42B97" w:rsidRPr="00D86C43">
        <w:rPr>
          <w:rFonts w:ascii="Times New Roman" w:hAnsi="Times New Roman" w:cs="Times New Roman"/>
          <w:b/>
        </w:rPr>
        <w:t xml:space="preserve"> </w:t>
      </w:r>
      <w:r w:rsidRPr="00D86C43">
        <w:rPr>
          <w:rFonts w:ascii="Times New Roman" w:hAnsi="Times New Roman" w:cs="Times New Roman"/>
          <w:b/>
        </w:rPr>
        <w:t xml:space="preserve">по </w:t>
      </w:r>
      <w:r w:rsidR="00D86C43" w:rsidRPr="00D86C43">
        <w:rPr>
          <w:rFonts w:ascii="Times New Roman" w:hAnsi="Times New Roman" w:cs="Times New Roman"/>
          <w:b/>
        </w:rPr>
        <w:t>2</w:t>
      </w:r>
      <w:r w:rsidR="00E66C92">
        <w:rPr>
          <w:rFonts w:ascii="Times New Roman" w:hAnsi="Times New Roman" w:cs="Times New Roman"/>
          <w:b/>
        </w:rPr>
        <w:t>1</w:t>
      </w:r>
      <w:r w:rsidRPr="00D86C43">
        <w:rPr>
          <w:rFonts w:ascii="Times New Roman" w:hAnsi="Times New Roman" w:cs="Times New Roman"/>
          <w:b/>
        </w:rPr>
        <w:t xml:space="preserve"> </w:t>
      </w:r>
      <w:r w:rsidR="00E66C92">
        <w:rPr>
          <w:rFonts w:ascii="Times New Roman" w:hAnsi="Times New Roman" w:cs="Times New Roman"/>
          <w:b/>
        </w:rPr>
        <w:t>октябр</w:t>
      </w:r>
      <w:r w:rsidR="0016656B" w:rsidRPr="00D86C43">
        <w:rPr>
          <w:rFonts w:ascii="Times New Roman" w:hAnsi="Times New Roman" w:cs="Times New Roman"/>
          <w:b/>
        </w:rPr>
        <w:t xml:space="preserve">я </w:t>
      </w:r>
      <w:r w:rsidRPr="00D86C43">
        <w:rPr>
          <w:rFonts w:ascii="Times New Roman" w:hAnsi="Times New Roman" w:cs="Times New Roman"/>
          <w:b/>
        </w:rPr>
        <w:t xml:space="preserve"> 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Pr="00D86C43">
        <w:rPr>
          <w:rFonts w:ascii="Times New Roman" w:hAnsi="Times New Roman" w:cs="Times New Roman"/>
          <w:b/>
        </w:rPr>
        <w:t xml:space="preserve"> года </w:t>
      </w:r>
      <w:r w:rsidR="0016656B" w:rsidRPr="00D86C43">
        <w:rPr>
          <w:rFonts w:ascii="Times New Roman" w:hAnsi="Times New Roman" w:cs="Times New Roman"/>
          <w:b/>
        </w:rPr>
        <w:t>председателем</w:t>
      </w:r>
      <w:r w:rsidR="00E54991" w:rsidRPr="00D86C43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D86C43">
        <w:rPr>
          <w:rFonts w:ascii="Times New Roman" w:hAnsi="Times New Roman" w:cs="Times New Roman"/>
          <w:b/>
        </w:rPr>
        <w:t>да</w:t>
      </w:r>
      <w:r w:rsidR="001814B6" w:rsidRPr="00D86C43">
        <w:rPr>
          <w:rFonts w:ascii="Times New Roman" w:hAnsi="Times New Roman" w:cs="Times New Roman"/>
          <w:b/>
        </w:rPr>
        <w:t xml:space="preserve">но заключение на </w:t>
      </w:r>
      <w:r w:rsidR="0016656B" w:rsidRPr="00D86C43">
        <w:rPr>
          <w:rFonts w:ascii="Times New Roman" w:hAnsi="Times New Roman" w:cs="Times New Roman"/>
          <w:b/>
        </w:rPr>
        <w:t xml:space="preserve">постановление </w:t>
      </w:r>
      <w:r w:rsidR="00FD686F" w:rsidRPr="00D86C43">
        <w:rPr>
          <w:rFonts w:ascii="Times New Roman" w:hAnsi="Times New Roman" w:cs="Times New Roman"/>
          <w:b/>
        </w:rPr>
        <w:t>а</w:t>
      </w:r>
      <w:r w:rsidR="0016656B" w:rsidRPr="00D86C43">
        <w:rPr>
          <w:rFonts w:ascii="Times New Roman" w:hAnsi="Times New Roman" w:cs="Times New Roman"/>
          <w:b/>
        </w:rPr>
        <w:t>дминистрации</w:t>
      </w:r>
      <w:r w:rsidRPr="00D86C43">
        <w:rPr>
          <w:rFonts w:ascii="Times New Roman" w:hAnsi="Times New Roman" w:cs="Times New Roman"/>
          <w:b/>
        </w:rPr>
        <w:t xml:space="preserve"> муниципального образования </w:t>
      </w:r>
      <w:r w:rsidR="00FD686F" w:rsidRPr="00D86C43">
        <w:rPr>
          <w:rFonts w:ascii="Times New Roman" w:hAnsi="Times New Roman" w:cs="Times New Roman"/>
          <w:b/>
        </w:rPr>
        <w:t xml:space="preserve">сельского поселения </w:t>
      </w:r>
      <w:r w:rsidRPr="00D86C43">
        <w:rPr>
          <w:rFonts w:ascii="Times New Roman" w:hAnsi="Times New Roman" w:cs="Times New Roman"/>
          <w:b/>
        </w:rPr>
        <w:t>«</w:t>
      </w:r>
      <w:r w:rsidR="00FD686F" w:rsidRPr="00D86C43">
        <w:rPr>
          <w:rFonts w:ascii="Times New Roman" w:hAnsi="Times New Roman" w:cs="Times New Roman"/>
          <w:b/>
        </w:rPr>
        <w:t>Большекибьинское</w:t>
      </w:r>
      <w:r w:rsidRPr="00D86C43">
        <w:rPr>
          <w:rFonts w:ascii="Times New Roman" w:hAnsi="Times New Roman" w:cs="Times New Roman"/>
          <w:b/>
        </w:rPr>
        <w:t xml:space="preserve">» </w:t>
      </w:r>
      <w:r w:rsidR="0016656B" w:rsidRPr="00D86C43">
        <w:rPr>
          <w:rFonts w:ascii="Times New Roman" w:hAnsi="Times New Roman" w:cs="Times New Roman"/>
          <w:b/>
        </w:rPr>
        <w:t xml:space="preserve">от </w:t>
      </w:r>
      <w:r w:rsidR="00D86C43" w:rsidRPr="00D86C43">
        <w:t xml:space="preserve"> </w:t>
      </w:r>
      <w:r w:rsidR="00E66C92">
        <w:rPr>
          <w:rFonts w:ascii="Times New Roman" w:hAnsi="Times New Roman" w:cs="Times New Roman"/>
          <w:b/>
        </w:rPr>
        <w:t>12</w:t>
      </w:r>
      <w:r w:rsidR="00D86C43" w:rsidRPr="00D86C43">
        <w:rPr>
          <w:rFonts w:ascii="Times New Roman" w:hAnsi="Times New Roman" w:cs="Times New Roman"/>
          <w:b/>
        </w:rPr>
        <w:t>.</w:t>
      </w:r>
      <w:r w:rsidR="00E66C92">
        <w:rPr>
          <w:rFonts w:ascii="Times New Roman" w:hAnsi="Times New Roman" w:cs="Times New Roman"/>
          <w:b/>
        </w:rPr>
        <w:t>1</w:t>
      </w:r>
      <w:r w:rsidR="00D86C43" w:rsidRPr="00D86C43">
        <w:rPr>
          <w:rFonts w:ascii="Times New Roman" w:hAnsi="Times New Roman" w:cs="Times New Roman"/>
          <w:b/>
        </w:rPr>
        <w:t>0</w:t>
      </w:r>
      <w:r w:rsidR="00E66C92">
        <w:rPr>
          <w:rFonts w:ascii="Times New Roman" w:hAnsi="Times New Roman" w:cs="Times New Roman"/>
          <w:b/>
        </w:rPr>
        <w:t>.2021г. №  36</w:t>
      </w:r>
      <w:r w:rsidR="00D86C43" w:rsidRPr="00D86C43">
        <w:t xml:space="preserve"> </w:t>
      </w:r>
      <w:r w:rsidRPr="00D86C43">
        <w:rPr>
          <w:rFonts w:ascii="Times New Roman" w:hAnsi="Times New Roman" w:cs="Times New Roman"/>
          <w:b/>
        </w:rPr>
        <w:t>«Об утверждении отчета об исполнении бюджета муниципального образования «</w:t>
      </w:r>
      <w:r w:rsidR="00FD686F" w:rsidRPr="00D86C43">
        <w:rPr>
          <w:rFonts w:ascii="Times New Roman" w:hAnsi="Times New Roman" w:cs="Times New Roman"/>
          <w:b/>
        </w:rPr>
        <w:t>Большекибьинское</w:t>
      </w:r>
      <w:r w:rsidR="0016656B" w:rsidRPr="00D86C43">
        <w:rPr>
          <w:rFonts w:ascii="Times New Roman" w:hAnsi="Times New Roman" w:cs="Times New Roman"/>
          <w:b/>
        </w:rPr>
        <w:t>»</w:t>
      </w:r>
      <w:r w:rsidR="00EF29B9" w:rsidRPr="00D86C43">
        <w:rPr>
          <w:rFonts w:ascii="Times New Roman" w:hAnsi="Times New Roman" w:cs="Times New Roman"/>
        </w:rPr>
        <w:t xml:space="preserve"> </w:t>
      </w:r>
      <w:r w:rsidR="0016656B" w:rsidRPr="00D86C43">
        <w:rPr>
          <w:rFonts w:ascii="Times New Roman" w:hAnsi="Times New Roman" w:cs="Times New Roman"/>
          <w:b/>
        </w:rPr>
        <w:t>за</w:t>
      </w:r>
      <w:r w:rsidR="00EF29B9" w:rsidRPr="00D86C43">
        <w:rPr>
          <w:rFonts w:ascii="Times New Roman" w:hAnsi="Times New Roman" w:cs="Times New Roman"/>
          <w:b/>
        </w:rPr>
        <w:t xml:space="preserve"> </w:t>
      </w:r>
      <w:r w:rsidR="00E66C92">
        <w:rPr>
          <w:rFonts w:ascii="Times New Roman" w:hAnsi="Times New Roman" w:cs="Times New Roman"/>
          <w:b/>
        </w:rPr>
        <w:t>9 месяцев</w:t>
      </w:r>
      <w:r w:rsidR="00FD686F" w:rsidRPr="00D86C43">
        <w:rPr>
          <w:rFonts w:ascii="Times New Roman" w:hAnsi="Times New Roman" w:cs="Times New Roman"/>
          <w:b/>
        </w:rPr>
        <w:t xml:space="preserve"> </w:t>
      </w:r>
      <w:r w:rsidR="00EF29B9" w:rsidRPr="00D86C43">
        <w:rPr>
          <w:rFonts w:ascii="Times New Roman" w:hAnsi="Times New Roman" w:cs="Times New Roman"/>
          <w:b/>
        </w:rPr>
        <w:t>20</w:t>
      </w:r>
      <w:r w:rsidR="0016656B" w:rsidRPr="00D86C43">
        <w:rPr>
          <w:rFonts w:ascii="Times New Roman" w:hAnsi="Times New Roman" w:cs="Times New Roman"/>
          <w:b/>
        </w:rPr>
        <w:t>2</w:t>
      </w:r>
      <w:r w:rsidR="00FD686F" w:rsidRPr="00D86C43">
        <w:rPr>
          <w:rFonts w:ascii="Times New Roman" w:hAnsi="Times New Roman" w:cs="Times New Roman"/>
          <w:b/>
        </w:rPr>
        <w:t>1</w:t>
      </w:r>
      <w:r w:rsidR="00EF29B9" w:rsidRPr="00D86C43">
        <w:rPr>
          <w:rFonts w:ascii="Times New Roman" w:hAnsi="Times New Roman" w:cs="Times New Roman"/>
          <w:b/>
        </w:rPr>
        <w:t xml:space="preserve"> года.</w:t>
      </w:r>
    </w:p>
    <w:p w:rsidR="00E66C92" w:rsidRPr="00E66C92" w:rsidRDefault="00E66C92" w:rsidP="00E66C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</w:t>
      </w:r>
      <w:r w:rsidRPr="00E66C92">
        <w:rPr>
          <w:rFonts w:ascii="Times New Roman" w:hAnsi="Times New Roman" w:cs="Times New Roman"/>
          <w:i/>
        </w:rPr>
        <w:t>аключение  на  постановление администрации муниципального образования «Большекибьинское» от 12.10.2021г. № 36 «Об утверждении отчета об исполнении бюджета муниципального образования «Большекибьинское» за 9 месяцев 2021 года»  проводится в соответствии с Бюджетным коде</w:t>
      </w:r>
      <w:r>
        <w:rPr>
          <w:rFonts w:ascii="Times New Roman" w:hAnsi="Times New Roman" w:cs="Times New Roman"/>
          <w:i/>
        </w:rPr>
        <w:t xml:space="preserve">ксом Российской Федерации, </w:t>
      </w:r>
      <w:r w:rsidRPr="00E66C92">
        <w:rPr>
          <w:rFonts w:ascii="Times New Roman" w:hAnsi="Times New Roman" w:cs="Times New Roman"/>
          <w:i/>
        </w:rPr>
        <w:t>положениями Федеральн</w:t>
      </w:r>
      <w:r>
        <w:rPr>
          <w:rFonts w:ascii="Times New Roman" w:hAnsi="Times New Roman" w:cs="Times New Roman"/>
          <w:i/>
        </w:rPr>
        <w:t>ых</w:t>
      </w:r>
      <w:r w:rsidRPr="00E66C92">
        <w:rPr>
          <w:rFonts w:ascii="Times New Roman" w:hAnsi="Times New Roman" w:cs="Times New Roman"/>
          <w:i/>
        </w:rPr>
        <w:t xml:space="preserve"> закон</w:t>
      </w:r>
      <w:r>
        <w:rPr>
          <w:rFonts w:ascii="Times New Roman" w:hAnsi="Times New Roman" w:cs="Times New Roman"/>
          <w:i/>
        </w:rPr>
        <w:t>ов</w:t>
      </w:r>
      <w:r w:rsidRPr="00E66C92">
        <w:rPr>
          <w:rFonts w:ascii="Times New Roman" w:hAnsi="Times New Roman" w:cs="Times New Roman"/>
          <w:i/>
        </w:rPr>
        <w:t xml:space="preserve"> от 07.02.2011г.  № 6-ФЗ «Об общих принципах организации и деятельности контрольно-счетных органов субъектов Российской Федерации и муниципальных</w:t>
      </w:r>
      <w:r w:rsidRPr="00E66C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6C92">
        <w:rPr>
          <w:rFonts w:ascii="Times New Roman" w:hAnsi="Times New Roman" w:cs="Times New Roman"/>
          <w:i/>
        </w:rPr>
        <w:t>образований» (в ред. изменений),  от 6 октября 2003г. № 131-ФЗ «Об общих принципах организации местного самоуправления в Российской Федерации» (в ред. изменений)</w:t>
      </w:r>
      <w:r>
        <w:rPr>
          <w:rFonts w:ascii="Times New Roman" w:hAnsi="Times New Roman" w:cs="Times New Roman"/>
          <w:i/>
        </w:rPr>
        <w:t>,</w:t>
      </w:r>
      <w:r w:rsidR="00220AB3">
        <w:rPr>
          <w:rFonts w:ascii="Times New Roman" w:hAnsi="Times New Roman" w:cs="Times New Roman"/>
          <w:i/>
        </w:rPr>
        <w:t xml:space="preserve"> </w:t>
      </w:r>
      <w:r w:rsidRPr="00E66C92">
        <w:rPr>
          <w:rFonts w:ascii="Times New Roman" w:hAnsi="Times New Roman" w:cs="Times New Roman"/>
          <w:i/>
        </w:rPr>
        <w:t>Уставом муниципального образования «Большекибьинское», Соглашением, заключенным между Советом депутатов муниципального образования «Большекибьинское» и Советом депутатов муниципального образования «Можгинский район»</w:t>
      </w:r>
      <w:r>
        <w:rPr>
          <w:rFonts w:ascii="Times New Roman" w:hAnsi="Times New Roman" w:cs="Times New Roman"/>
          <w:i/>
        </w:rPr>
        <w:t xml:space="preserve"> </w:t>
      </w:r>
      <w:r w:rsidRPr="00E66C92">
        <w:rPr>
          <w:rFonts w:ascii="Times New Roman" w:hAnsi="Times New Roman" w:cs="Times New Roman"/>
          <w:i/>
        </w:rPr>
        <w:t xml:space="preserve"> о передаче контрольно-счётному отделу муниципального образования «Можгинский район» полномочий контрольно-счётного</w:t>
      </w:r>
      <w:r w:rsidR="00220AB3">
        <w:rPr>
          <w:rFonts w:ascii="Times New Roman" w:hAnsi="Times New Roman" w:cs="Times New Roman"/>
          <w:i/>
        </w:rPr>
        <w:t xml:space="preserve"> </w:t>
      </w:r>
      <w:r w:rsidRPr="00E66C92">
        <w:rPr>
          <w:rFonts w:ascii="Times New Roman" w:hAnsi="Times New Roman" w:cs="Times New Roman"/>
          <w:i/>
        </w:rPr>
        <w:t>органа муниципального образования «Большекибьинское» по осуществлению внешнего муниципального финансового контроля, утвержденного решением сельского Совета депутатов от 24.12.2020г. № 36.4, Положением «О бюджетном процессе в муниципальном образовании «Большекибьинское», утвержденным решением сельского Совета депутатов от 27.02.2018г. №</w:t>
      </w:r>
      <w:r w:rsidR="00220AB3">
        <w:rPr>
          <w:rFonts w:ascii="Times New Roman" w:hAnsi="Times New Roman" w:cs="Times New Roman"/>
          <w:i/>
        </w:rPr>
        <w:t xml:space="preserve"> 13.3, в ред. изменений, </w:t>
      </w:r>
      <w:r w:rsidRPr="00E66C92">
        <w:rPr>
          <w:rFonts w:ascii="Times New Roman" w:hAnsi="Times New Roman" w:cs="Times New Roman"/>
          <w:i/>
        </w:rPr>
        <w:t>Положением  о контрольно - счетном отделе, утвержденным решением  районного Совета депутатов от 24.11.2011г. № 37.6 (в ред. изменений), п. 2.4 плана работы контрольно-счётного отдела на 2021 год, утвержденного решением районного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E66C92" w:rsidRPr="00E66C92" w:rsidRDefault="00E66C92" w:rsidP="00E66C9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i/>
        </w:rPr>
      </w:pPr>
      <w:r w:rsidRPr="00E66C92">
        <w:rPr>
          <w:rFonts w:ascii="Times New Roman" w:hAnsi="Times New Roman" w:cs="Times New Roman"/>
          <w:bCs/>
          <w:i/>
        </w:rPr>
        <w:t xml:space="preserve"> Целью  экспертно - аналитического мероприятия является: </w:t>
      </w:r>
      <w:r w:rsidRPr="00E66C92">
        <w:rPr>
          <w:rFonts w:ascii="Times New Roman" w:hAnsi="Times New Roman" w:cs="Times New Roman"/>
          <w:i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«Большекибьинское» о ходе исполнения бюджета муниципального образования «Большекибьинское».</w:t>
      </w:r>
    </w:p>
    <w:p w:rsidR="00B72EB6" w:rsidRPr="00B72EB6" w:rsidRDefault="00B72EB6" w:rsidP="00B72EB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B72EB6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постановление администрации муниципального образования «Большекибьинское» от 12.10.2021г. № 36 «Об утверждении отчета об исполнении  бюджета муниципального образования «Большекибьинское» за 9 месяцев 2021 года, Отчет ф. 0503117,  муниципальные правовые акты, </w:t>
      </w:r>
      <w:r w:rsidRPr="00B72EB6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B72EB6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</w:t>
      </w:r>
      <w:r w:rsidR="00220AB3">
        <w:rPr>
          <w:rFonts w:ascii="Times New Roman" w:hAnsi="Times New Roman" w:cs="Times New Roman"/>
          <w:i/>
        </w:rPr>
        <w:t xml:space="preserve">асти, касающейся доходной части </w:t>
      </w:r>
      <w:r w:rsidRPr="00B72EB6">
        <w:rPr>
          <w:rFonts w:ascii="Times New Roman" w:hAnsi="Times New Roman" w:cs="Times New Roman"/>
          <w:i/>
        </w:rPr>
        <w:t>и расходных обязательств муниципального образования «Большекибьинское», иные распорядительные документы.</w:t>
      </w:r>
    </w:p>
    <w:p w:rsidR="00B72EB6" w:rsidRPr="00B72EB6" w:rsidRDefault="00B72EB6" w:rsidP="00B72EB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B72EB6">
        <w:rPr>
          <w:rFonts w:ascii="Times New Roman" w:hAnsi="Times New Roman" w:cs="Times New Roman"/>
          <w:i/>
        </w:rPr>
        <w:t>Объект</w:t>
      </w:r>
      <w:r w:rsidR="001C5052">
        <w:rPr>
          <w:rFonts w:ascii="Times New Roman" w:hAnsi="Times New Roman" w:cs="Times New Roman"/>
          <w:i/>
        </w:rPr>
        <w:t>ы</w:t>
      </w:r>
      <w:r w:rsidRPr="00B72EB6">
        <w:rPr>
          <w:rFonts w:ascii="Times New Roman" w:hAnsi="Times New Roman" w:cs="Times New Roman"/>
          <w:i/>
        </w:rPr>
        <w:t xml:space="preserve"> экспертно-аналитического мероприятия:  администрация сельского поселения,  Управление финансов Администрации муниципального образования «Можгинский район». </w:t>
      </w:r>
    </w:p>
    <w:p w:rsidR="00C809FB" w:rsidRDefault="00C809FB" w:rsidP="00D86C4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</w:rPr>
      </w:pPr>
    </w:p>
    <w:p w:rsidR="003F0EF8" w:rsidRDefault="003F0EF8" w:rsidP="00D86C43">
      <w:pPr>
        <w:pStyle w:val="ConsPlusNormal"/>
        <w:ind w:left="-851" w:right="-143" w:firstLine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E62">
        <w:rPr>
          <w:rFonts w:ascii="Times New Roman" w:hAnsi="Times New Roman" w:cs="Times New Roman"/>
          <w:b/>
          <w:i/>
          <w:sz w:val="24"/>
          <w:szCs w:val="24"/>
        </w:rPr>
        <w:t>Рассмотрев отчет об исполнении бюджета сельского поселения, контрольно-счетный отдел отмечает следующее:</w:t>
      </w:r>
    </w:p>
    <w:p w:rsidR="001C5052" w:rsidRPr="001C5052" w:rsidRDefault="001C5052" w:rsidP="001C50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1C5052">
        <w:rPr>
          <w:rFonts w:ascii="Times New Roman" w:hAnsi="Times New Roman" w:cs="Times New Roman"/>
          <w:i/>
        </w:rPr>
        <w:t>1.</w:t>
      </w:r>
      <w:r w:rsidRPr="001C5052">
        <w:rPr>
          <w:rFonts w:ascii="Times New Roman" w:hAnsi="Times New Roman" w:cs="Times New Roman"/>
          <w:i/>
          <w:color w:val="FF0000"/>
        </w:rPr>
        <w:t xml:space="preserve"> </w:t>
      </w:r>
      <w:r w:rsidRPr="001C5052">
        <w:rPr>
          <w:rFonts w:ascii="Times New Roman" w:hAnsi="Times New Roman" w:cs="Times New Roman"/>
          <w:i/>
        </w:rPr>
        <w:t>Бюджет муниципального образования «Большекибьинское» за 9 месяцев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1C5052" w:rsidRPr="001C5052" w:rsidRDefault="001C5052" w:rsidP="001C5052">
      <w:pPr>
        <w:tabs>
          <w:tab w:val="right" w:pos="935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Pr="001C5052">
        <w:rPr>
          <w:rFonts w:ascii="Times New Roman" w:hAnsi="Times New Roman" w:cs="Times New Roman"/>
          <w:i/>
        </w:rPr>
        <w:t xml:space="preserve">Согласно данных Отчета ф. 0503117 общий объем доходов, поступивших в бюджет сельского поселения  за 9 месяцев 2021 года  составил в сумме 2 106,2  тыс. руб. или 63,0% от плановых и 62,3% от уточненных бюджетных назначений.  В сравнении с  аналогичным периодом прошлого года доходов поступило больше на 154,2 тыс. руб.  Налоговые и неналоговые доходы   при плане – 1 775,0 тыс. руб., в отчетном периоде доходы не уточнялись, за 9 месяцев поступили в сумме 765,3 тыс. руб., или 43,1% от плановых бюджетных назначений, т.е. не достигли даже  50% уровня от плановых бюджетных назначений. Удельный вес собственных доходов в общем объеме доходов бюджета сельского поселения – 36,3% к  33,2% в 2020г. </w:t>
      </w:r>
      <w:r w:rsidR="00586942" w:rsidRPr="001C5052">
        <w:rPr>
          <w:rFonts w:ascii="Times New Roman" w:hAnsi="Times New Roman" w:cs="Times New Roman"/>
          <w:i/>
        </w:rPr>
        <w:t>Налоговы</w:t>
      </w:r>
      <w:r w:rsidR="00586942">
        <w:rPr>
          <w:rFonts w:ascii="Times New Roman" w:hAnsi="Times New Roman" w:cs="Times New Roman"/>
          <w:i/>
        </w:rPr>
        <w:t>х</w:t>
      </w:r>
      <w:r w:rsidR="00586942" w:rsidRPr="001C5052">
        <w:rPr>
          <w:rFonts w:ascii="Times New Roman" w:hAnsi="Times New Roman" w:cs="Times New Roman"/>
          <w:i/>
        </w:rPr>
        <w:t xml:space="preserve"> и неналоговы</w:t>
      </w:r>
      <w:r w:rsidR="00586942">
        <w:rPr>
          <w:rFonts w:ascii="Times New Roman" w:hAnsi="Times New Roman" w:cs="Times New Roman"/>
          <w:i/>
        </w:rPr>
        <w:t>х</w:t>
      </w:r>
      <w:r w:rsidRPr="001C5052">
        <w:rPr>
          <w:rFonts w:ascii="Times New Roman" w:hAnsi="Times New Roman" w:cs="Times New Roman"/>
          <w:i/>
        </w:rPr>
        <w:t xml:space="preserve"> доходов в отчетном периоде поступило на 117,9  тыс.руб. </w:t>
      </w:r>
      <w:r w:rsidR="00586942">
        <w:rPr>
          <w:rFonts w:ascii="Times New Roman" w:hAnsi="Times New Roman" w:cs="Times New Roman"/>
          <w:i/>
        </w:rPr>
        <w:t>боль</w:t>
      </w:r>
      <w:r w:rsidRPr="001C5052">
        <w:rPr>
          <w:rFonts w:ascii="Times New Roman" w:hAnsi="Times New Roman" w:cs="Times New Roman"/>
          <w:i/>
        </w:rPr>
        <w:t xml:space="preserve">ше  аналогичного периода прошлого года.  Согласно  плана поступлений налоговых и неналоговых доходов на 2021 год, согласованного с Минфином УР план по доходам за 9 месяцев согласован в сумме 632,0 тыс.руб., т.е. план не выполнен на 160,8 тыс.руб. </w:t>
      </w:r>
    </w:p>
    <w:p w:rsidR="001C5052" w:rsidRPr="001C5052" w:rsidRDefault="001C5052" w:rsidP="001C50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1C5052">
        <w:rPr>
          <w:rFonts w:ascii="Times New Roman" w:hAnsi="Times New Roman" w:cs="Times New Roman"/>
          <w:i/>
        </w:rPr>
        <w:lastRenderedPageBreak/>
        <w:t xml:space="preserve">Безвозмездные поступления  при плане –  1 568,4 тыс. руб., уточненном плане- 1 608,4 тыс.руб., исполнены в сумме  1 340,9 тыс. руб., или   85,5% от плановых и 83,4% от уточненных назначений. Удельный вес в общем объеме доходов 63,7% к 66,8% в 2020г.  В отчетном периоде безвозмездные поступления освоены на 36,3 тыс.руб. больше аналогичного периода 2020 года. </w:t>
      </w:r>
    </w:p>
    <w:p w:rsidR="001C5052" w:rsidRPr="001C5052" w:rsidRDefault="001C5052" w:rsidP="001C50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1C5052">
        <w:rPr>
          <w:rFonts w:ascii="Times New Roman" w:hAnsi="Times New Roman" w:cs="Times New Roman"/>
          <w:i/>
        </w:rPr>
        <w:t>Налоговая недоимка</w:t>
      </w:r>
      <w:r w:rsidRPr="001C5052">
        <w:rPr>
          <w:rFonts w:ascii="Times New Roman" w:hAnsi="Times New Roman" w:cs="Times New Roman"/>
          <w:b/>
          <w:i/>
        </w:rPr>
        <w:t xml:space="preserve"> </w:t>
      </w:r>
      <w:r w:rsidRPr="001C5052">
        <w:rPr>
          <w:rFonts w:ascii="Times New Roman" w:hAnsi="Times New Roman" w:cs="Times New Roman"/>
          <w:i/>
        </w:rPr>
        <w:t xml:space="preserve">по налогам, сборам и иным обязательным платежам по состоянию на 01.10.2021г. в сравнении с аналогичным периодом прошлого года уменьшилась на 0,9 тыс. руб. и   составила 325,3 тыс. руб. </w:t>
      </w:r>
    </w:p>
    <w:p w:rsidR="001C5052" w:rsidRPr="001C5052" w:rsidRDefault="001C5052" w:rsidP="001C5052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1C5052">
        <w:rPr>
          <w:rFonts w:ascii="Times New Roman" w:hAnsi="Times New Roman" w:cs="Times New Roman"/>
          <w:i/>
        </w:rPr>
        <w:t>Решением № 26.3 расходы  бюджета сельского поселения   на 2021 год  утверждены  в</w:t>
      </w:r>
      <w:r w:rsidRPr="001C5052">
        <w:rPr>
          <w:rFonts w:ascii="Times New Roman" w:hAnsi="Times New Roman" w:cs="Times New Roman"/>
          <w:i/>
          <w:color w:val="FF0000"/>
        </w:rPr>
        <w:t xml:space="preserve">  </w:t>
      </w:r>
      <w:r w:rsidRPr="001C5052">
        <w:rPr>
          <w:rFonts w:ascii="Times New Roman" w:hAnsi="Times New Roman" w:cs="Times New Roman"/>
          <w:i/>
        </w:rPr>
        <w:t xml:space="preserve">размере - 3 343,4  тыс. руб., уточненном плане в сумме 3 383,4 тыс.руб., фактически за 9 месяцев  2021 года  освоены  в сумме 2 109,4  тыс. руб.,  или  63,1% от плановых и 62,3% от уточненных бюджетных ассигнований, т.е. не превысили 75,0% уровень. В сравнении с аналогичным периодом прошлого года расходы выше на 205,4 тыс. руб. </w:t>
      </w:r>
      <w:bookmarkStart w:id="0" w:name="_GoBack"/>
      <w:bookmarkEnd w:id="0"/>
      <w:r w:rsidRPr="001C5052">
        <w:rPr>
          <w:rFonts w:ascii="Times New Roman" w:hAnsi="Times New Roman" w:cs="Times New Roman"/>
          <w:i/>
        </w:rPr>
        <w:t>В сравнении с аналогичным периодом прошлого года видно, что за 9 месяцев 2021 года  по четырем расходным источникам из семи наблюдается увеличение расходов;  по трем – уменьшение.</w:t>
      </w:r>
    </w:p>
    <w:p w:rsidR="001C5052" w:rsidRPr="001C5052" w:rsidRDefault="001C5052" w:rsidP="001C5052">
      <w:pPr>
        <w:tabs>
          <w:tab w:val="left" w:pos="284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i/>
        </w:rPr>
      </w:pPr>
      <w:r w:rsidRPr="001C5052">
        <w:rPr>
          <w:rFonts w:ascii="Times New Roman" w:hAnsi="Times New Roman" w:cs="Times New Roman"/>
          <w:i/>
        </w:rPr>
        <w:t>Дефицит бюджета сельского поселения составляет 0,4%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 не превышает ограничения, установленные п. 3 ст. 92.1 БК РФ. В соответствии со ст. 96 БК РФ в составе источников финансирования дефицита бюджета определено  уменьшение  остатков  средств на счете бюджета сельского поселения.</w:t>
      </w:r>
      <w:r w:rsidRPr="001C5052">
        <w:rPr>
          <w:rFonts w:ascii="Times New Roman" w:hAnsi="Times New Roman" w:cs="Times New Roman"/>
          <w:b/>
          <w:i/>
        </w:rPr>
        <w:t xml:space="preserve">  </w:t>
      </w:r>
    </w:p>
    <w:p w:rsidR="001C5052" w:rsidRPr="001C5052" w:rsidRDefault="001C5052" w:rsidP="001C5052">
      <w:pPr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 w:rsidRPr="001C5052">
        <w:rPr>
          <w:rFonts w:ascii="Times New Roman" w:hAnsi="Times New Roman" w:cs="Times New Roman"/>
          <w:i/>
        </w:rPr>
        <w:t xml:space="preserve">Дебиторская задолженность бюджета сельского поселения по состоянию на 01.10.2021г. в сравнении с аналогичным периодом прошлого года увеличилась на 145 725,87 руб. и  составила в сумме 161 939,22 руб.  Кредиторская задолженность по состоянию на 01.10.2021г.  в сравнении с аналогичным периодом прошлого года  уменьшилась на  296 036,38 руб. и составила в сумме 295 686,39 руб. </w:t>
      </w:r>
    </w:p>
    <w:p w:rsidR="001C5052" w:rsidRPr="001C5052" w:rsidRDefault="001C5052" w:rsidP="001C5052">
      <w:pPr>
        <w:tabs>
          <w:tab w:val="left" w:pos="426"/>
          <w:tab w:val="left" w:pos="9356"/>
        </w:tabs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Pr="001C5052">
        <w:rPr>
          <w:rFonts w:ascii="Times New Roman" w:hAnsi="Times New Roman" w:cs="Times New Roman"/>
          <w:i/>
        </w:rPr>
        <w:t>. При исполнении  бюджета сельского поселения Управление финансов руководствовалось  Приказами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1C5052">
        <w:rPr>
          <w:rStyle w:val="a9"/>
          <w:rFonts w:ascii="Times New Roman" w:hAnsi="Times New Roman" w:cs="Times New Roman"/>
          <w:i w:val="0"/>
          <w:color w:val="000000"/>
        </w:rPr>
        <w:t>),</w:t>
      </w:r>
      <w:r w:rsidRPr="001C5052">
        <w:rPr>
          <w:rFonts w:ascii="Times New Roman" w:hAnsi="Times New Roman" w:cs="Times New Roman"/>
          <w:i/>
        </w:rPr>
        <w:t xml:space="preserve"> от 29.11.2017г. № 209н «Об утверждении Порядка  применения классификации операций сектора государственного управления» (в ред. изменений).</w:t>
      </w:r>
    </w:p>
    <w:p w:rsidR="001C5052" w:rsidRPr="001C5052" w:rsidRDefault="001C5052" w:rsidP="001C5052">
      <w:pPr>
        <w:tabs>
          <w:tab w:val="left" w:pos="426"/>
          <w:tab w:val="left" w:pos="9356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</w:t>
      </w:r>
      <w:r w:rsidRPr="001C5052">
        <w:rPr>
          <w:rFonts w:ascii="Times New Roman" w:hAnsi="Times New Roman" w:cs="Times New Roman"/>
          <w:i/>
        </w:rPr>
        <w:t>. 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:rsidR="0000021B" w:rsidRPr="001C5052" w:rsidRDefault="0000021B" w:rsidP="001C505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i/>
        </w:rPr>
      </w:pPr>
      <w:r w:rsidRPr="001C5052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C5052">
        <w:rPr>
          <w:rFonts w:ascii="Times New Roman" w:hAnsi="Times New Roman" w:cs="Times New Roman"/>
          <w:bCs/>
          <w:i/>
        </w:rPr>
        <w:t>в</w:t>
      </w:r>
      <w:r w:rsidRPr="001C5052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</w:t>
      </w:r>
      <w:r w:rsidR="00E517EE" w:rsidRPr="001C5052">
        <w:rPr>
          <w:rFonts w:ascii="Times New Roman" w:hAnsi="Times New Roman" w:cs="Times New Roman"/>
          <w:i/>
        </w:rPr>
        <w:t xml:space="preserve"> бюджета</w:t>
      </w:r>
      <w:r w:rsidRPr="001C5052">
        <w:rPr>
          <w:rFonts w:ascii="Times New Roman" w:hAnsi="Times New Roman" w:cs="Times New Roman"/>
          <w:i/>
        </w:rPr>
        <w:t xml:space="preserve">  </w:t>
      </w:r>
      <w:r w:rsidR="00C80A29" w:rsidRPr="001C5052">
        <w:rPr>
          <w:rFonts w:ascii="Times New Roman" w:hAnsi="Times New Roman" w:cs="Times New Roman"/>
          <w:i/>
        </w:rPr>
        <w:t>района</w:t>
      </w:r>
      <w:r w:rsidRPr="001C5052">
        <w:rPr>
          <w:rFonts w:ascii="Times New Roman" w:hAnsi="Times New Roman" w:cs="Times New Roman"/>
          <w:i/>
        </w:rPr>
        <w:t>.</w:t>
      </w:r>
    </w:p>
    <w:p w:rsidR="0000021B" w:rsidRPr="003F0EF8" w:rsidRDefault="0000021B" w:rsidP="00D86C43">
      <w:pPr>
        <w:pStyle w:val="a5"/>
        <w:ind w:left="-851" w:firstLine="284"/>
        <w:contextualSpacing/>
        <w:jc w:val="both"/>
        <w:rPr>
          <w:i/>
          <w:sz w:val="22"/>
          <w:szCs w:val="22"/>
        </w:rPr>
      </w:pPr>
      <w:r w:rsidRPr="003F0EF8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A219BD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2A27B2" w:rsidRDefault="002A27B2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</w:rPr>
      </w:pPr>
    </w:p>
    <w:p w:rsidR="001B53C8" w:rsidRPr="00150120" w:rsidRDefault="00A219BD" w:rsidP="00D86C43">
      <w:pPr>
        <w:spacing w:line="240" w:lineRule="auto"/>
        <w:ind w:left="-851" w:firstLine="425"/>
        <w:contextualSpacing/>
        <w:rPr>
          <w:rFonts w:ascii="Times New Roman" w:hAnsi="Times New Roman" w:cs="Times New Roman"/>
          <w:i/>
        </w:rPr>
      </w:pPr>
      <w:r w:rsidRPr="00150120">
        <w:rPr>
          <w:rFonts w:ascii="Times New Roman" w:hAnsi="Times New Roman" w:cs="Times New Roman"/>
          <w:i/>
          <w:sz w:val="20"/>
          <w:szCs w:val="20"/>
        </w:rPr>
        <w:t>и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сп.  </w:t>
      </w:r>
      <w:r w:rsidRPr="00150120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 КСО </w:t>
      </w:r>
      <w:r w:rsidR="003F0EF8" w:rsidRPr="0015012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150120">
        <w:rPr>
          <w:rFonts w:ascii="Times New Roman" w:hAnsi="Times New Roman" w:cs="Times New Roman"/>
          <w:i/>
          <w:sz w:val="20"/>
          <w:szCs w:val="20"/>
        </w:rPr>
        <w:t>Т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.</w:t>
      </w:r>
      <w:r w:rsidRPr="00150120">
        <w:rPr>
          <w:rFonts w:ascii="Times New Roman" w:hAnsi="Times New Roman" w:cs="Times New Roman"/>
          <w:i/>
          <w:sz w:val="20"/>
          <w:szCs w:val="20"/>
        </w:rPr>
        <w:t>А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50120">
        <w:rPr>
          <w:rFonts w:ascii="Times New Roman" w:hAnsi="Times New Roman" w:cs="Times New Roman"/>
          <w:i/>
          <w:sz w:val="20"/>
          <w:szCs w:val="20"/>
        </w:rPr>
        <w:t>Пантелее</w:t>
      </w:r>
      <w:r w:rsidR="00B42B97" w:rsidRPr="00150120">
        <w:rPr>
          <w:rFonts w:ascii="Times New Roman" w:hAnsi="Times New Roman" w:cs="Times New Roman"/>
          <w:i/>
          <w:sz w:val="20"/>
          <w:szCs w:val="20"/>
        </w:rPr>
        <w:t>ва</w:t>
      </w:r>
      <w:r w:rsidRPr="001501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2B97" w:rsidRPr="00150120">
        <w:rPr>
          <w:rFonts w:ascii="Times New Roman" w:hAnsi="Times New Roman" w:cs="Times New Roman"/>
          <w:i/>
        </w:rPr>
        <w:t xml:space="preserve">    </w:t>
      </w:r>
      <w:r w:rsidR="001C5052">
        <w:rPr>
          <w:rFonts w:ascii="Times New Roman" w:hAnsi="Times New Roman" w:cs="Times New Roman"/>
          <w:i/>
        </w:rPr>
        <w:t>22</w:t>
      </w:r>
      <w:r w:rsidRPr="00150120">
        <w:rPr>
          <w:rFonts w:ascii="Times New Roman" w:hAnsi="Times New Roman" w:cs="Times New Roman"/>
          <w:i/>
        </w:rPr>
        <w:t>.</w:t>
      </w:r>
      <w:r w:rsidR="001C5052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0.20</w:t>
      </w:r>
      <w:r w:rsidR="00E07967" w:rsidRPr="00150120">
        <w:rPr>
          <w:rFonts w:ascii="Times New Roman" w:hAnsi="Times New Roman" w:cs="Times New Roman"/>
          <w:i/>
        </w:rPr>
        <w:t>2</w:t>
      </w:r>
      <w:r w:rsidR="003F0EF8" w:rsidRPr="00150120">
        <w:rPr>
          <w:rFonts w:ascii="Times New Roman" w:hAnsi="Times New Roman" w:cs="Times New Roman"/>
          <w:i/>
        </w:rPr>
        <w:t>1</w:t>
      </w:r>
      <w:r w:rsidRPr="00150120">
        <w:rPr>
          <w:rFonts w:ascii="Times New Roman" w:hAnsi="Times New Roman" w:cs="Times New Roman"/>
          <w:i/>
        </w:rPr>
        <w:t>г.</w:t>
      </w:r>
    </w:p>
    <w:sectPr w:rsidR="001B53C8" w:rsidRPr="00150120" w:rsidSect="00C77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965B8"/>
    <w:rsid w:val="0000021B"/>
    <w:rsid w:val="00015754"/>
    <w:rsid w:val="00025D79"/>
    <w:rsid w:val="000A3634"/>
    <w:rsid w:val="000B5A3B"/>
    <w:rsid w:val="00150120"/>
    <w:rsid w:val="0016656B"/>
    <w:rsid w:val="001814B6"/>
    <w:rsid w:val="001B53C8"/>
    <w:rsid w:val="001C5052"/>
    <w:rsid w:val="002055A4"/>
    <w:rsid w:val="00220AB3"/>
    <w:rsid w:val="002A27B2"/>
    <w:rsid w:val="002E00A0"/>
    <w:rsid w:val="002E368B"/>
    <w:rsid w:val="0030608A"/>
    <w:rsid w:val="0035258B"/>
    <w:rsid w:val="003F0EF8"/>
    <w:rsid w:val="00542CA9"/>
    <w:rsid w:val="00586942"/>
    <w:rsid w:val="00592F7D"/>
    <w:rsid w:val="005B7193"/>
    <w:rsid w:val="00611459"/>
    <w:rsid w:val="006853C2"/>
    <w:rsid w:val="007965B8"/>
    <w:rsid w:val="00813B04"/>
    <w:rsid w:val="008A69B9"/>
    <w:rsid w:val="00975EDE"/>
    <w:rsid w:val="009B4E62"/>
    <w:rsid w:val="00A219BD"/>
    <w:rsid w:val="00A33569"/>
    <w:rsid w:val="00A86D43"/>
    <w:rsid w:val="00A877A6"/>
    <w:rsid w:val="00A91B36"/>
    <w:rsid w:val="00AA7EF4"/>
    <w:rsid w:val="00AD5047"/>
    <w:rsid w:val="00B244A7"/>
    <w:rsid w:val="00B412C0"/>
    <w:rsid w:val="00B42B97"/>
    <w:rsid w:val="00B6069A"/>
    <w:rsid w:val="00B72EB6"/>
    <w:rsid w:val="00B86F1B"/>
    <w:rsid w:val="00B93938"/>
    <w:rsid w:val="00BB3C94"/>
    <w:rsid w:val="00C77FA5"/>
    <w:rsid w:val="00C809FB"/>
    <w:rsid w:val="00C80A29"/>
    <w:rsid w:val="00CC4756"/>
    <w:rsid w:val="00CF2396"/>
    <w:rsid w:val="00CF6568"/>
    <w:rsid w:val="00D16C0A"/>
    <w:rsid w:val="00D86C43"/>
    <w:rsid w:val="00DD34EA"/>
    <w:rsid w:val="00DD4340"/>
    <w:rsid w:val="00E07967"/>
    <w:rsid w:val="00E10792"/>
    <w:rsid w:val="00E517EE"/>
    <w:rsid w:val="00E54991"/>
    <w:rsid w:val="00E66C92"/>
    <w:rsid w:val="00EE655B"/>
    <w:rsid w:val="00EF29B9"/>
    <w:rsid w:val="00EF5D7F"/>
    <w:rsid w:val="00F1565D"/>
    <w:rsid w:val="00F71954"/>
    <w:rsid w:val="00F930D1"/>
    <w:rsid w:val="00FD686F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99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E368B"/>
    <w:rPr>
      <w:i/>
      <w:iCs/>
    </w:rPr>
  </w:style>
  <w:style w:type="paragraph" w:customStyle="1" w:styleId="ConsPlusNormal">
    <w:name w:val="ConsPlusNormal"/>
    <w:rsid w:val="003F0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4857-DD0B-4EE0-821D-9CD729AA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25</cp:revision>
  <dcterms:created xsi:type="dcterms:W3CDTF">2019-08-02T09:20:00Z</dcterms:created>
  <dcterms:modified xsi:type="dcterms:W3CDTF">2021-10-22T05:24:00Z</dcterms:modified>
</cp:coreProperties>
</file>